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Курс:_</w:t>
      </w:r>
      <w:r w:rsidR="00407F71" w:rsidRPr="00392505">
        <w:rPr>
          <w:rFonts w:eastAsia="Times New Roman" w:cs="Times New Roman"/>
          <w:b/>
          <w:szCs w:val="24"/>
          <w:lang w:eastAsia="ru-RU"/>
        </w:rPr>
        <w:t xml:space="preserve">3    </w:t>
      </w:r>
      <w:r w:rsidRPr="00392505">
        <w:rPr>
          <w:rFonts w:eastAsia="Times New Roman" w:cs="Times New Roman"/>
          <w:b/>
          <w:szCs w:val="24"/>
          <w:lang w:eastAsia="ru-RU"/>
        </w:rPr>
        <w:t xml:space="preserve">, </w:t>
      </w:r>
      <w:r w:rsidR="003836AF" w:rsidRPr="00392505">
        <w:rPr>
          <w:rFonts w:eastAsia="Times New Roman" w:cs="Times New Roman"/>
          <w:b/>
          <w:szCs w:val="24"/>
          <w:lang w:eastAsia="ru-RU"/>
        </w:rPr>
        <w:t>групп</w:t>
      </w:r>
      <w:proofErr w:type="gramStart"/>
      <w:r w:rsidR="003836AF" w:rsidRPr="00392505">
        <w:rPr>
          <w:rFonts w:eastAsia="Times New Roman" w:cs="Times New Roman"/>
          <w:b/>
          <w:szCs w:val="24"/>
          <w:lang w:eastAsia="ru-RU"/>
        </w:rPr>
        <w:t>а</w:t>
      </w:r>
      <w:r w:rsidRPr="00392505">
        <w:rPr>
          <w:rFonts w:eastAsia="Times New Roman" w:cs="Times New Roman"/>
          <w:b/>
          <w:szCs w:val="24"/>
          <w:lang w:eastAsia="ru-RU"/>
        </w:rPr>
        <w:t>(</w:t>
      </w:r>
      <w:proofErr w:type="spellStart"/>
      <w:proofErr w:type="gramEnd"/>
      <w:r w:rsidRPr="00392505">
        <w:rPr>
          <w:rFonts w:eastAsia="Times New Roman" w:cs="Times New Roman"/>
          <w:b/>
          <w:szCs w:val="24"/>
          <w:lang w:eastAsia="ru-RU"/>
        </w:rPr>
        <w:t>ы</w:t>
      </w:r>
      <w:proofErr w:type="spellEnd"/>
      <w:r w:rsidRPr="00392505">
        <w:rPr>
          <w:rFonts w:eastAsia="Times New Roman" w:cs="Times New Roman"/>
          <w:b/>
          <w:szCs w:val="24"/>
          <w:lang w:eastAsia="ru-RU"/>
        </w:rPr>
        <w:t>)_____</w:t>
      </w:r>
      <w:r w:rsidR="00407F71" w:rsidRPr="00392505">
        <w:rPr>
          <w:rFonts w:eastAsia="Times New Roman" w:cs="Times New Roman"/>
          <w:b/>
          <w:szCs w:val="24"/>
          <w:lang w:eastAsia="ru-RU"/>
        </w:rPr>
        <w:t>179</w:t>
      </w:r>
      <w:r w:rsidRPr="00392505">
        <w:rPr>
          <w:rFonts w:eastAsia="Times New Roman" w:cs="Times New Roman"/>
          <w:b/>
          <w:szCs w:val="24"/>
          <w:lang w:eastAsia="ru-RU"/>
        </w:rPr>
        <w:t>__________</w:t>
      </w:r>
    </w:p>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 xml:space="preserve">Дисциплина (МДК) </w:t>
      </w:r>
      <w:proofErr w:type="spellStart"/>
      <w:r w:rsidRPr="00392505">
        <w:rPr>
          <w:rFonts w:eastAsia="Times New Roman" w:cs="Times New Roman"/>
          <w:b/>
          <w:szCs w:val="24"/>
          <w:lang w:eastAsia="ru-RU"/>
        </w:rPr>
        <w:t>__</w:t>
      </w:r>
      <w:r w:rsidR="00407F71" w:rsidRPr="00392505">
        <w:rPr>
          <w:rFonts w:eastAsia="Times New Roman" w:cs="Times New Roman"/>
          <w:b/>
          <w:szCs w:val="24"/>
          <w:lang w:eastAsia="ru-RU"/>
        </w:rPr>
        <w:t>Основы</w:t>
      </w:r>
      <w:proofErr w:type="spellEnd"/>
      <w:r w:rsidR="00407F71" w:rsidRPr="00392505">
        <w:rPr>
          <w:rFonts w:eastAsia="Times New Roman" w:cs="Times New Roman"/>
          <w:b/>
          <w:szCs w:val="24"/>
          <w:lang w:eastAsia="ru-RU"/>
        </w:rPr>
        <w:t xml:space="preserve"> философии</w:t>
      </w:r>
    </w:p>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 xml:space="preserve">ФИО </w:t>
      </w:r>
      <w:proofErr w:type="spellStart"/>
      <w:r w:rsidRPr="00392505">
        <w:rPr>
          <w:rFonts w:eastAsia="Times New Roman" w:cs="Times New Roman"/>
          <w:b/>
          <w:szCs w:val="24"/>
          <w:lang w:eastAsia="ru-RU"/>
        </w:rPr>
        <w:t>преподавателя__</w:t>
      </w:r>
      <w:r w:rsidR="00407F71" w:rsidRPr="00392505">
        <w:rPr>
          <w:rFonts w:eastAsia="Times New Roman" w:cs="Times New Roman"/>
          <w:b/>
          <w:szCs w:val="24"/>
          <w:lang w:eastAsia="ru-RU"/>
        </w:rPr>
        <w:t>Е.В.Белова</w:t>
      </w:r>
      <w:proofErr w:type="spellEnd"/>
    </w:p>
    <w:p w:rsidR="00DF7909" w:rsidRPr="00392505" w:rsidRDefault="00DF7909" w:rsidP="00FD75DC">
      <w:pPr>
        <w:jc w:val="both"/>
        <w:rPr>
          <w:rFonts w:eastAsia="Times New Roman" w:cs="Times New Roman"/>
          <w:bCs/>
          <w:szCs w:val="24"/>
          <w:lang w:eastAsia="ru-RU"/>
        </w:rPr>
      </w:pPr>
    </w:p>
    <w:p w:rsidR="00FD75DC" w:rsidRPr="00FD75DC" w:rsidRDefault="00024FDF" w:rsidP="00FD75DC">
      <w:pPr>
        <w:rPr>
          <w:rFonts w:cs="Times New Roman"/>
          <w:b/>
          <w:bCs/>
          <w:szCs w:val="24"/>
        </w:rPr>
      </w:pPr>
      <w:r w:rsidRPr="00392505">
        <w:rPr>
          <w:rFonts w:eastAsia="Times New Roman" w:cs="Times New Roman"/>
          <w:b/>
          <w:szCs w:val="24"/>
          <w:lang w:eastAsia="ru-RU"/>
        </w:rPr>
        <w:t>Тема:</w:t>
      </w:r>
      <w:r w:rsidR="003C1B01" w:rsidRPr="00392505">
        <w:rPr>
          <w:rFonts w:eastAsia="Times New Roman" w:cs="Times New Roman"/>
          <w:b/>
          <w:szCs w:val="24"/>
          <w:lang w:eastAsia="ru-RU"/>
        </w:rPr>
        <w:t xml:space="preserve"> </w:t>
      </w:r>
      <w:r w:rsidR="00FD75DC" w:rsidRPr="00FD75DC">
        <w:rPr>
          <w:rFonts w:cs="Times New Roman"/>
          <w:b/>
          <w:bCs/>
          <w:szCs w:val="24"/>
        </w:rPr>
        <w:t>Жизнь как объект философского анализа.</w:t>
      </w:r>
    </w:p>
    <w:p w:rsidR="00FD75DC" w:rsidRPr="00FD75DC" w:rsidRDefault="00FD75DC" w:rsidP="00FD75DC">
      <w:pPr>
        <w:jc w:val="both"/>
        <w:rPr>
          <w:rFonts w:cs="Times New Roman"/>
          <w:szCs w:val="24"/>
        </w:rPr>
      </w:pPr>
      <w:r w:rsidRPr="00FD75DC">
        <w:rPr>
          <w:rFonts w:cs="Times New Roman"/>
          <w:szCs w:val="24"/>
        </w:rPr>
        <w:t>Философские интерес к проблеме жизни продиктован стремлением:</w:t>
      </w:r>
    </w:p>
    <w:p w:rsidR="00FD75DC" w:rsidRPr="00FD75DC" w:rsidRDefault="00FD75DC" w:rsidP="00FD75DC">
      <w:pPr>
        <w:numPr>
          <w:ilvl w:val="0"/>
          <w:numId w:val="3"/>
        </w:numPr>
        <w:ind w:left="0" w:firstLine="709"/>
        <w:contextualSpacing/>
        <w:jc w:val="both"/>
        <w:rPr>
          <w:rFonts w:cs="Times New Roman"/>
          <w:szCs w:val="24"/>
        </w:rPr>
      </w:pPr>
      <w:r w:rsidRPr="00FD75DC">
        <w:rPr>
          <w:rFonts w:cs="Times New Roman"/>
          <w:szCs w:val="24"/>
        </w:rPr>
        <w:t>Объяснить природу человека;</w:t>
      </w:r>
    </w:p>
    <w:p w:rsidR="00FD75DC" w:rsidRPr="00FD75DC" w:rsidRDefault="00FD75DC" w:rsidP="00FD75DC">
      <w:pPr>
        <w:numPr>
          <w:ilvl w:val="0"/>
          <w:numId w:val="3"/>
        </w:numPr>
        <w:ind w:left="0" w:firstLine="709"/>
        <w:contextualSpacing/>
        <w:jc w:val="both"/>
        <w:rPr>
          <w:rFonts w:cs="Times New Roman"/>
          <w:szCs w:val="24"/>
        </w:rPr>
      </w:pPr>
      <w:r w:rsidRPr="00FD75DC">
        <w:rPr>
          <w:rFonts w:cs="Times New Roman"/>
          <w:szCs w:val="24"/>
        </w:rPr>
        <w:t>Выработать адекватную научную методологию познания жизни;</w:t>
      </w:r>
    </w:p>
    <w:p w:rsidR="00FD75DC" w:rsidRPr="00FD75DC" w:rsidRDefault="00FD75DC" w:rsidP="00FD75DC">
      <w:pPr>
        <w:numPr>
          <w:ilvl w:val="0"/>
          <w:numId w:val="3"/>
        </w:numPr>
        <w:ind w:left="0" w:firstLine="709"/>
        <w:contextualSpacing/>
        <w:jc w:val="both"/>
        <w:rPr>
          <w:rFonts w:cs="Times New Roman"/>
          <w:szCs w:val="24"/>
        </w:rPr>
      </w:pPr>
      <w:r w:rsidRPr="00FD75DC">
        <w:rPr>
          <w:rFonts w:cs="Times New Roman"/>
          <w:szCs w:val="24"/>
        </w:rPr>
        <w:t>Найти верный ответ на вопрос о смысле жизни человека.</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Жизнь</w:t>
      </w:r>
      <w:r w:rsidRPr="00FD75DC">
        <w:rPr>
          <w:rFonts w:eastAsia="Times New Roman" w:cs="Times New Roman"/>
          <w:color w:val="000000"/>
          <w:szCs w:val="24"/>
          <w:lang w:eastAsia="ru-RU"/>
        </w:rPr>
        <w:t xml:space="preserve"> — </w:t>
      </w:r>
      <w:r w:rsidRPr="00FD75DC">
        <w:rPr>
          <w:rFonts w:eastAsia="Times New Roman" w:cs="Times New Roman"/>
          <w:i/>
          <w:iCs/>
          <w:color w:val="000000"/>
          <w:szCs w:val="24"/>
          <w:lang w:eastAsia="ru-RU"/>
        </w:rPr>
        <w:t>способ бытия систем, поддерживающих свое существование посредством преобразования и использования окружающей среды.</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Следует отметить, что общепринятого определения жизни нет.</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Ученые нашего времени, исследуя проблему жизни, исходя из того, что живое и неживое отличаются друг от друга качественно. Они выявили наличие общих свойств у растительного и животного мира.</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Особую роль в изучении жизни играет биология, которая рассматривает жизнь как естественный природный процесс.</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Жизнь на Земле характеризуется обилием разнообразных форм, обладающих своеобразием строения и разнообразием функций. Живые организмы обладают двумя важнейшими признаками: целостностью и самовоспроизведением. В процессе индивидуального изменения, который называется онтогенезом, организмы адаптируются к условиям жизни. Смена поколений живых организмов имеет эволюционно-исторический характер. Это явление называется филогенезом. В ходе эволюции организмы выработали способность существовать в относительной независимости от общественной среды. Это становится возможным, благодаря особенностям темпа обмена веществ. Последний выступает важным свойством любого живого организма. Живые существа обладают способностью к раздражимости, росту, изменчивости, размножению, наследованию свойств.</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Долгое время в отечественной науке использовалось, предложенное Ф. Энгельсом такое понимание жизни, согласно которому она “есть способ существования белковых тел, продлевающих свое пребывание в мире путем самообновления химических составляющих этих тел.</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И.Н. Смирнов предложил следующее определение жизни: “Жизнь — это частичная, непрерывная, прогрессирующая и взаимодействующая со средой самореализация потенциальных возможностей электронных состояний атомов”. Иными словами, жизнь является результатом реализации внутренних глубинных свойств материи. Эти свойства в живых организмах используются путем самоорганизации для продления их существования во времени. Живой организм базируется не только на возможностях физического и химического преобразования своих составляющих для поддержания своего существования, но и основывается на возможностях функционирования более высокого уровня движения материи — биологической.</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 xml:space="preserve">Жизнь обладает следующими признаками: </w:t>
      </w:r>
      <w:proofErr w:type="spellStart"/>
      <w:r w:rsidRPr="00FD75DC">
        <w:rPr>
          <w:rFonts w:eastAsia="Times New Roman" w:cs="Times New Roman"/>
          <w:i/>
          <w:iCs/>
          <w:color w:val="000000"/>
          <w:szCs w:val="24"/>
          <w:lang w:eastAsia="ru-RU"/>
        </w:rPr>
        <w:t>питаниее</w:t>
      </w:r>
      <w:proofErr w:type="spellEnd"/>
      <w:r w:rsidRPr="00FD75DC">
        <w:rPr>
          <w:rFonts w:eastAsia="Times New Roman" w:cs="Times New Roman"/>
          <w:i/>
          <w:iCs/>
          <w:color w:val="000000"/>
          <w:szCs w:val="24"/>
          <w:lang w:eastAsia="ru-RU"/>
        </w:rPr>
        <w:t xml:space="preserve">, выделение, движение, рост, развитие, </w:t>
      </w:r>
      <w:proofErr w:type="spellStart"/>
      <w:r w:rsidRPr="00FD75DC">
        <w:rPr>
          <w:rFonts w:eastAsia="Times New Roman" w:cs="Times New Roman"/>
          <w:i/>
          <w:iCs/>
          <w:color w:val="000000"/>
          <w:szCs w:val="24"/>
          <w:lang w:eastAsia="ru-RU"/>
        </w:rPr>
        <w:t>раздрожимость</w:t>
      </w:r>
      <w:proofErr w:type="spellEnd"/>
      <w:r w:rsidRPr="00FD75DC">
        <w:rPr>
          <w:rFonts w:eastAsia="Times New Roman" w:cs="Times New Roman"/>
          <w:i/>
          <w:iCs/>
          <w:color w:val="000000"/>
          <w:szCs w:val="24"/>
          <w:lang w:eastAsia="ru-RU"/>
        </w:rPr>
        <w:t xml:space="preserve">, </w:t>
      </w:r>
      <w:proofErr w:type="spellStart"/>
      <w:r w:rsidRPr="00FD75DC">
        <w:rPr>
          <w:rFonts w:eastAsia="Times New Roman" w:cs="Times New Roman"/>
          <w:i/>
          <w:iCs/>
          <w:color w:val="000000"/>
          <w:szCs w:val="24"/>
          <w:lang w:eastAsia="ru-RU"/>
        </w:rPr>
        <w:t>размножение</w:t>
      </w:r>
      <w:proofErr w:type="gramStart"/>
      <w:r w:rsidRPr="00FD75DC">
        <w:rPr>
          <w:rFonts w:eastAsia="Times New Roman" w:cs="Times New Roman"/>
          <w:i/>
          <w:iCs/>
          <w:color w:val="000000"/>
          <w:szCs w:val="24"/>
          <w:lang w:eastAsia="ru-RU"/>
        </w:rPr>
        <w:t>,н</w:t>
      </w:r>
      <w:proofErr w:type="gramEnd"/>
      <w:r w:rsidRPr="00FD75DC">
        <w:rPr>
          <w:rFonts w:eastAsia="Times New Roman" w:cs="Times New Roman"/>
          <w:i/>
          <w:iCs/>
          <w:color w:val="000000"/>
          <w:szCs w:val="24"/>
          <w:lang w:eastAsia="ru-RU"/>
        </w:rPr>
        <w:t>аследственность</w:t>
      </w:r>
      <w:proofErr w:type="spellEnd"/>
      <w:r w:rsidRPr="00FD75DC">
        <w:rPr>
          <w:rFonts w:eastAsia="Times New Roman" w:cs="Times New Roman"/>
          <w:i/>
          <w:iCs/>
          <w:color w:val="000000"/>
          <w:szCs w:val="24"/>
          <w:lang w:eastAsia="ru-RU"/>
        </w:rPr>
        <w:t>.</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b/>
          <w:bCs/>
          <w:color w:val="000000"/>
          <w:szCs w:val="24"/>
          <w:lang w:eastAsia="ru-RU"/>
        </w:rPr>
        <w:t>Жизнь зародилась на Земле 3-4 млрд. лет назад</w:t>
      </w:r>
      <w:r w:rsidRPr="00FD75DC">
        <w:rPr>
          <w:rFonts w:eastAsia="Times New Roman" w:cs="Times New Roman"/>
          <w:color w:val="000000"/>
          <w:szCs w:val="24"/>
          <w:lang w:eastAsia="ru-RU"/>
        </w:rPr>
        <w:t>.</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Наиболее распространенными точками зрения по вопросу о происхождении жизни выступают </w:t>
      </w:r>
      <w:proofErr w:type="spellStart"/>
      <w:r w:rsidRPr="00FD75DC">
        <w:rPr>
          <w:rFonts w:eastAsia="Times New Roman" w:cs="Times New Roman"/>
          <w:color w:val="000000"/>
          <w:szCs w:val="24"/>
          <w:lang w:eastAsia="ru-RU"/>
        </w:rPr>
        <w:t>креациалистская</w:t>
      </w:r>
      <w:proofErr w:type="spellEnd"/>
      <w:r w:rsidRPr="00FD75DC">
        <w:rPr>
          <w:rFonts w:eastAsia="Times New Roman" w:cs="Times New Roman"/>
          <w:color w:val="000000"/>
          <w:szCs w:val="24"/>
          <w:lang w:eastAsia="ru-RU"/>
        </w:rPr>
        <w:t xml:space="preserve"> и эволюционистская.</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Креационизм исходит из признания возникновения жизни по воле Бога. Эволюционисты считают возникновение и развитие жизни результатом саморазвития природы. Возможно это случилось вне Земли и жизнь возникла на Земле</w:t>
      </w:r>
      <w:proofErr w:type="gramStart"/>
      <w:r w:rsidRPr="00FD75DC">
        <w:rPr>
          <w:rFonts w:eastAsia="Times New Roman" w:cs="Times New Roman"/>
          <w:color w:val="000000"/>
          <w:szCs w:val="24"/>
          <w:lang w:eastAsia="ru-RU"/>
        </w:rPr>
        <w:t xml:space="preserve"> ,</w:t>
      </w:r>
      <w:proofErr w:type="gramEnd"/>
      <w:r w:rsidRPr="00FD75DC">
        <w:rPr>
          <w:rFonts w:eastAsia="Times New Roman" w:cs="Times New Roman"/>
          <w:color w:val="000000"/>
          <w:szCs w:val="24"/>
          <w:lang w:eastAsia="ru-RU"/>
        </w:rPr>
        <w:t xml:space="preserve"> попав на нее из космоса.</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Идея развития живой природы осмысливалась в трудах Ш. Боне, Ж. Б. Робине (1735 — 1820 гг.), Ж.-О. Ламарк (1709 — 1751 гг.), Д. Дидро (1713 — 1784 гг.), Ж. Л. Бюффон (1707 — 1788 гг.), К.Ф. Вольф (1734 — 1794 гг.).</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Зарождением жизни интересовался </w:t>
      </w:r>
      <w:proofErr w:type="spellStart"/>
      <w:r w:rsidRPr="00FD75DC">
        <w:rPr>
          <w:rFonts w:eastAsia="Times New Roman" w:cs="Times New Roman"/>
          <w:color w:val="000000"/>
          <w:szCs w:val="24"/>
          <w:lang w:eastAsia="ru-RU"/>
        </w:rPr>
        <w:t>Ламетри</w:t>
      </w:r>
      <w:proofErr w:type="spellEnd"/>
      <w:r w:rsidRPr="00FD75DC">
        <w:rPr>
          <w:rFonts w:eastAsia="Times New Roman" w:cs="Times New Roman"/>
          <w:color w:val="000000"/>
          <w:szCs w:val="24"/>
          <w:lang w:eastAsia="ru-RU"/>
        </w:rPr>
        <w:t xml:space="preserve"> (“Философия эволюции”).</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lastRenderedPageBreak/>
        <w:t xml:space="preserve">Идее неизменности видов, </w:t>
      </w:r>
      <w:proofErr w:type="spellStart"/>
      <w:r w:rsidRPr="00FD75DC">
        <w:rPr>
          <w:rFonts w:eastAsia="Times New Roman" w:cs="Times New Roman"/>
          <w:color w:val="000000"/>
          <w:szCs w:val="24"/>
          <w:lang w:eastAsia="ru-RU"/>
        </w:rPr>
        <w:t>остаивавшейся</w:t>
      </w:r>
      <w:proofErr w:type="spellEnd"/>
      <w:r w:rsidRPr="00FD75DC">
        <w:rPr>
          <w:rFonts w:eastAsia="Times New Roman" w:cs="Times New Roman"/>
          <w:color w:val="000000"/>
          <w:szCs w:val="24"/>
          <w:lang w:eastAsia="ru-RU"/>
        </w:rPr>
        <w:t xml:space="preserve"> Ж. Кювье (1789 — 1852 гг.), противостоял </w:t>
      </w:r>
      <w:proofErr w:type="spellStart"/>
      <w:r w:rsidRPr="00FD75DC">
        <w:rPr>
          <w:rFonts w:eastAsia="Times New Roman" w:cs="Times New Roman"/>
          <w:color w:val="000000"/>
          <w:szCs w:val="24"/>
          <w:lang w:eastAsia="ru-RU"/>
        </w:rPr>
        <w:t>Сент-Илер</w:t>
      </w:r>
      <w:proofErr w:type="spellEnd"/>
      <w:r w:rsidRPr="00FD75DC">
        <w:rPr>
          <w:rFonts w:eastAsia="Times New Roman" w:cs="Times New Roman"/>
          <w:color w:val="000000"/>
          <w:szCs w:val="24"/>
          <w:lang w:eastAsia="ru-RU"/>
        </w:rPr>
        <w:t xml:space="preserve"> с концепцией единства плана строения животных. Определенный вклад в развития представлений о развитии жизни внесли И.В Гете (1749 — 1832 гг.), К.Ф. </w:t>
      </w:r>
      <w:proofErr w:type="spellStart"/>
      <w:r w:rsidRPr="00FD75DC">
        <w:rPr>
          <w:rFonts w:eastAsia="Times New Roman" w:cs="Times New Roman"/>
          <w:color w:val="000000"/>
          <w:szCs w:val="24"/>
          <w:lang w:eastAsia="ru-RU"/>
        </w:rPr>
        <w:t>Рулье</w:t>
      </w:r>
      <w:proofErr w:type="spellEnd"/>
      <w:r w:rsidRPr="00FD75DC">
        <w:rPr>
          <w:rFonts w:eastAsia="Times New Roman" w:cs="Times New Roman"/>
          <w:color w:val="000000"/>
          <w:szCs w:val="24"/>
          <w:lang w:eastAsia="ru-RU"/>
        </w:rPr>
        <w:t xml:space="preserve"> (1814 — 1858 гг.).</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Эволюционную теорию разработал Ч. Дарвин, которую он прожил в своей знаменитой книге “Происхождение видов путем </w:t>
      </w:r>
      <w:proofErr w:type="spellStart"/>
      <w:r w:rsidRPr="00FD75DC">
        <w:rPr>
          <w:rFonts w:eastAsia="Times New Roman" w:cs="Times New Roman"/>
          <w:color w:val="000000"/>
          <w:szCs w:val="24"/>
          <w:lang w:eastAsia="ru-RU"/>
        </w:rPr>
        <w:t>естетсвенного</w:t>
      </w:r>
      <w:proofErr w:type="spellEnd"/>
      <w:r w:rsidRPr="00FD75DC">
        <w:rPr>
          <w:rFonts w:eastAsia="Times New Roman" w:cs="Times New Roman"/>
          <w:color w:val="000000"/>
          <w:szCs w:val="24"/>
          <w:lang w:eastAsia="ru-RU"/>
        </w:rPr>
        <w:t xml:space="preserve"> отбора, или Сохранение </w:t>
      </w:r>
      <w:proofErr w:type="spellStart"/>
      <w:r w:rsidRPr="00FD75DC">
        <w:rPr>
          <w:rFonts w:eastAsia="Times New Roman" w:cs="Times New Roman"/>
          <w:color w:val="000000"/>
          <w:szCs w:val="24"/>
          <w:lang w:eastAsia="ru-RU"/>
        </w:rPr>
        <w:t>благоприятственных</w:t>
      </w:r>
      <w:proofErr w:type="spellEnd"/>
      <w:r w:rsidRPr="00FD75DC">
        <w:rPr>
          <w:rFonts w:eastAsia="Times New Roman" w:cs="Times New Roman"/>
          <w:color w:val="000000"/>
          <w:szCs w:val="24"/>
          <w:lang w:eastAsia="ru-RU"/>
        </w:rPr>
        <w:t xml:space="preserve"> </w:t>
      </w:r>
      <w:proofErr w:type="spellStart"/>
      <w:r w:rsidRPr="00FD75DC">
        <w:rPr>
          <w:rFonts w:eastAsia="Times New Roman" w:cs="Times New Roman"/>
          <w:color w:val="000000"/>
          <w:szCs w:val="24"/>
          <w:lang w:eastAsia="ru-RU"/>
        </w:rPr>
        <w:t>породв</w:t>
      </w:r>
      <w:proofErr w:type="spellEnd"/>
      <w:r w:rsidRPr="00FD75DC">
        <w:rPr>
          <w:rFonts w:eastAsia="Times New Roman" w:cs="Times New Roman"/>
          <w:color w:val="000000"/>
          <w:szCs w:val="24"/>
          <w:lang w:eastAsia="ru-RU"/>
        </w:rPr>
        <w:t xml:space="preserve"> в борьбе за жизнь” (1859 г.).</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С точки зрения современной науки возникновение жизни обусловлено стихийными химическими процессами, происшедшими на Земле в далеком прошлом. Особую роль при этом сыграли молекулы </w:t>
      </w:r>
      <w:proofErr w:type="spellStart"/>
      <w:r w:rsidRPr="00FD75DC">
        <w:rPr>
          <w:rFonts w:eastAsia="Times New Roman" w:cs="Times New Roman"/>
          <w:color w:val="000000"/>
          <w:szCs w:val="24"/>
          <w:lang w:eastAsia="ru-RU"/>
        </w:rPr>
        <w:t>дзоксирибануклеиновой</w:t>
      </w:r>
      <w:proofErr w:type="spellEnd"/>
      <w:r w:rsidRPr="00FD75DC">
        <w:rPr>
          <w:rFonts w:eastAsia="Times New Roman" w:cs="Times New Roman"/>
          <w:color w:val="000000"/>
          <w:szCs w:val="24"/>
          <w:lang w:eastAsia="ru-RU"/>
        </w:rPr>
        <w:t xml:space="preserve"> кислоты (ДНК) и рибонуклеиновой кислоты (РНК), которые помогают регулировать обмен веществ в организме и при его возникновении.</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Химические процессы на Земле благоприятствовали появлению </w:t>
      </w:r>
      <w:proofErr w:type="spellStart"/>
      <w:r w:rsidRPr="00FD75DC">
        <w:rPr>
          <w:rFonts w:eastAsia="Times New Roman" w:cs="Times New Roman"/>
          <w:color w:val="000000"/>
          <w:szCs w:val="24"/>
          <w:lang w:eastAsia="ru-RU"/>
        </w:rPr>
        <w:t>кооцерватных</w:t>
      </w:r>
      <w:proofErr w:type="spellEnd"/>
      <w:r w:rsidRPr="00FD75DC">
        <w:rPr>
          <w:rFonts w:eastAsia="Times New Roman" w:cs="Times New Roman"/>
          <w:color w:val="000000"/>
          <w:szCs w:val="24"/>
          <w:lang w:eastAsia="ru-RU"/>
        </w:rPr>
        <w:t xml:space="preserve"> капель, скачек в развитии которых означал появление белка и жизни белковых соединений.</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Ученые считают, что “обмен веществом, энергией и информацией есть основной интегрирующий фактор, созидающий и поддерживающий органическую целостность жизни”.</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При этом считается, что “живые организмы реагируют не на среду вообще, а на сигналы “среды, несущие информацию о ее состоянии”. “Носителями информации являются и биологическая и геофизическая среды. Установлено, что электромагнитные поля в биосфере осуществляют различные информационные функции: регуляцию биологических ритмов в соответствии с магнитными и электромагнитными полями Земли; ориентацию перелетных птиц по геомагнитному полю; </w:t>
      </w:r>
      <w:proofErr w:type="spellStart"/>
      <w:r w:rsidRPr="00FD75DC">
        <w:rPr>
          <w:rFonts w:eastAsia="Times New Roman" w:cs="Times New Roman"/>
          <w:color w:val="000000"/>
          <w:szCs w:val="24"/>
          <w:lang w:eastAsia="ru-RU"/>
        </w:rPr>
        <w:t>опосредование</w:t>
      </w:r>
      <w:proofErr w:type="spellEnd"/>
      <w:r w:rsidRPr="00FD75DC">
        <w:rPr>
          <w:rFonts w:eastAsia="Times New Roman" w:cs="Times New Roman"/>
          <w:color w:val="000000"/>
          <w:szCs w:val="24"/>
          <w:lang w:eastAsia="ru-RU"/>
        </w:rPr>
        <w:t xml:space="preserve"> характера жизнестойкости (электромагнитные и гравитационные воздействия в период солнечной активности могут содействовать появлению эпидемий, сердечно-сосудистых заболеваний и т.д.).</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 xml:space="preserve">“Для развития живых систем характерно преодоление </w:t>
      </w:r>
      <w:proofErr w:type="spellStart"/>
      <w:r w:rsidRPr="00FD75DC">
        <w:rPr>
          <w:rFonts w:eastAsia="Times New Roman" w:cs="Times New Roman"/>
          <w:i/>
          <w:iCs/>
          <w:color w:val="000000"/>
          <w:szCs w:val="24"/>
          <w:lang w:eastAsia="ru-RU"/>
        </w:rPr>
        <w:t>энтротийного</w:t>
      </w:r>
      <w:proofErr w:type="spellEnd"/>
      <w:r w:rsidRPr="00FD75DC">
        <w:rPr>
          <w:rFonts w:eastAsia="Times New Roman" w:cs="Times New Roman"/>
          <w:i/>
          <w:iCs/>
          <w:color w:val="000000"/>
          <w:szCs w:val="24"/>
          <w:lang w:eastAsia="ru-RU"/>
        </w:rPr>
        <w:t xml:space="preserve"> состояния. </w:t>
      </w:r>
      <w:proofErr w:type="spellStart"/>
      <w:r w:rsidRPr="00FD75DC">
        <w:rPr>
          <w:rFonts w:eastAsia="Times New Roman" w:cs="Times New Roman"/>
          <w:i/>
          <w:iCs/>
          <w:color w:val="000000"/>
          <w:szCs w:val="24"/>
          <w:lang w:eastAsia="ru-RU"/>
        </w:rPr>
        <w:t>Негэнтротийность</w:t>
      </w:r>
      <w:proofErr w:type="spellEnd"/>
      <w:r w:rsidRPr="00FD75DC">
        <w:rPr>
          <w:rFonts w:eastAsia="Times New Roman" w:cs="Times New Roman"/>
          <w:i/>
          <w:iCs/>
          <w:color w:val="000000"/>
          <w:szCs w:val="24"/>
          <w:lang w:eastAsia="ru-RU"/>
        </w:rPr>
        <w:t xml:space="preserve"> составляет основную черту и направленность развития живых систем”. Живые существа находятся в непрерывном изменении.</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Особенностью живого на Земле является клеточное строение. Простейшие живые существа являются одноклеточными. С их возникновения начинается жизнь.</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Эволюционная теория Ч. Дарвина показывает, что в истории развития живого наблюдается постепенный переход от простых форм биологической организации к все более сложным.</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Жизнь есть единство онтогенеза (индивидуального развития) и филогенеза (исторического развития вида).</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Главная функция особи — поддерживать свою жизнь, оставаться живым.</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“Главная функция вида как биологической системы заключается в самовоспроизведении жизни из поколения в поколение посредством сохранения, репродукции и эволюционного совершенствования составляющих его особей”.</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b/>
          <w:bCs/>
          <w:color w:val="000000"/>
          <w:szCs w:val="24"/>
          <w:lang w:eastAsia="ru-RU"/>
        </w:rPr>
        <w:t>Каждое живое существо проходит определенные этапы</w:t>
      </w:r>
      <w:r w:rsidRPr="00FD75DC">
        <w:rPr>
          <w:rFonts w:eastAsia="Times New Roman" w:cs="Times New Roman"/>
          <w:color w:val="000000"/>
          <w:szCs w:val="24"/>
          <w:lang w:eastAsia="ru-RU"/>
        </w:rPr>
        <w:t xml:space="preserve">: </w:t>
      </w:r>
      <w:r w:rsidRPr="00FD75DC">
        <w:rPr>
          <w:rFonts w:eastAsia="Times New Roman" w:cs="Times New Roman"/>
          <w:i/>
          <w:iCs/>
          <w:color w:val="000000"/>
          <w:szCs w:val="24"/>
          <w:lang w:eastAsia="ru-RU"/>
        </w:rPr>
        <w:t>оно возникает, развивается, достигает зрелости, стареет и умирает.</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“Для того, чтобы изменения внутри организма могли вызвать целенаправленное поведение и вместе с тем осуществлять адекватное отражение внешнего мира, необходимо постоянное наличие в окружающей среде элементов, из которых он состоит и за счет которых осуществляет саморегуляцию своих функций”. Поддержание жизни возможно за счет поступления в организм вещества и энергии внешнего мира. Эти вещества организм должен найти и употребить. При этом важную роль играет отражение организмом мира. Оно возможно, благодаря наличию у организма особых органов. На определенном уровне организации жизни у живых организмов формируется нервная система. Особую роль играют головной и спинной мозг.</w:t>
      </w:r>
    </w:p>
    <w:p w:rsidR="00FD75DC" w:rsidRPr="00FD75DC" w:rsidRDefault="00FD75DC" w:rsidP="00FD75DC">
      <w:pPr>
        <w:shd w:val="clear" w:color="auto" w:fill="FFFFFF"/>
        <w:jc w:val="both"/>
        <w:rPr>
          <w:rFonts w:eastAsia="Times New Roman" w:cs="Times New Roman"/>
          <w:i/>
          <w:iCs/>
          <w:color w:val="000000"/>
          <w:szCs w:val="24"/>
          <w:lang w:eastAsia="ru-RU"/>
        </w:rPr>
      </w:pPr>
      <w:r w:rsidRPr="00FD75DC">
        <w:rPr>
          <w:rFonts w:eastAsia="Times New Roman" w:cs="Times New Roman"/>
          <w:i/>
          <w:iCs/>
          <w:color w:val="000000"/>
          <w:szCs w:val="24"/>
          <w:lang w:eastAsia="ru-RU"/>
        </w:rPr>
        <w:t>Важную роль в выявлении механизмов наследственности сыграла генетика, являющаяся наукой о законах наследственности и изменчивости организмов, а также о методах управления ими.</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lastRenderedPageBreak/>
        <w:t xml:space="preserve">Использование достижений в области изучения жизни способствовало совершенствованию знаний о природе и характере единства биологического и социального, а также о природе возникновения человеческого сознания и его дальнейшего развития в ходе </w:t>
      </w:r>
      <w:proofErr w:type="spellStart"/>
      <w:r w:rsidRPr="00FD75DC">
        <w:rPr>
          <w:rFonts w:eastAsia="Times New Roman" w:cs="Times New Roman"/>
          <w:color w:val="000000"/>
          <w:szCs w:val="24"/>
          <w:lang w:eastAsia="ru-RU"/>
        </w:rPr>
        <w:t>антропосоциогенеза</w:t>
      </w:r>
      <w:proofErr w:type="spellEnd"/>
      <w:r w:rsidRPr="00FD75DC">
        <w:rPr>
          <w:rFonts w:eastAsia="Times New Roman" w:cs="Times New Roman"/>
          <w:color w:val="000000"/>
          <w:szCs w:val="24"/>
          <w:lang w:eastAsia="ru-RU"/>
        </w:rPr>
        <w:t>.</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b/>
          <w:bCs/>
          <w:color w:val="000000"/>
          <w:szCs w:val="24"/>
          <w:lang w:eastAsia="ru-RU"/>
        </w:rPr>
        <w:t>Появление человеческого сознания</w:t>
      </w:r>
      <w:r w:rsidRPr="00FD75DC">
        <w:rPr>
          <w:rFonts w:eastAsia="Times New Roman" w:cs="Times New Roman"/>
          <w:color w:val="000000"/>
          <w:szCs w:val="24"/>
          <w:lang w:eastAsia="ru-RU"/>
        </w:rPr>
        <w:t> означает одновременно и возникновение осознаваемых форм организации поддержания жизни. Сознание продуцирует знание о мире, которое используется для качественно нового отношения к поддержанию жизни. Процессы поддержания жизни ставятся под контроль осознающего свои потребности человека. Социальная жизнь поддерживается организационными усилиями, направленными на оптимизацию процессов жизнеобеспечения. Организация этих процессов опирается на представления людей об их норме и патологии. Эти представления формируются на основе выявления и прояснения ценностей, содействующих поддержанию жизни людей. Такие представления по мере развития науки развиваются и углубляются, что становится условием дальнейшего совершенствования процессов жизнеобеспечения.</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Необходимость улучшения жизни людей стимулирует развитие науки, накопление знаний и их последующее применение на практике. Движение человечества к оптимизации условий жизни привело сегодня к тому, что люди, особенно в условиях урбанизированной среды, стали жить в таких условиях, которые организованы нормативно.</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Урбанизированная среда является миром воплощенных на практике специально или стихийно выработанных норм. Тенденция развития этой среды такова, что мир, в котором приходится жить человеку, становится нормативно организованным тотально. Это заключает в себе возможности для оптимизации затрат на жизнеобеспечение людей. В то же время здесь таятся и опасности, о которых предостерегают как ученые, так и писатели-фантасты, например, О. Хаксли, Е. Замятин, Д. Оруэлл, А. Азимов и др.</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В условиях современности нарастает потребность в знаниях, продуцируемых наукой, так как без увеличения их объема и качества улучшение среды обитания человека и совершенствование его образа жизни проблематично.</w:t>
      </w:r>
    </w:p>
    <w:p w:rsidR="00FD75DC" w:rsidRPr="00FD75DC" w:rsidRDefault="00FD75DC" w:rsidP="00FD75DC">
      <w:pPr>
        <w:shd w:val="clear" w:color="auto" w:fill="FFFFFF"/>
        <w:jc w:val="both"/>
        <w:rPr>
          <w:rFonts w:eastAsia="Times New Roman" w:cs="Times New Roman"/>
          <w:color w:val="000000"/>
          <w:szCs w:val="24"/>
          <w:lang w:eastAsia="ru-RU"/>
        </w:rPr>
      </w:pPr>
      <w:r w:rsidRPr="00FD75DC">
        <w:rPr>
          <w:rFonts w:eastAsia="Times New Roman" w:cs="Times New Roman"/>
          <w:color w:val="000000"/>
          <w:szCs w:val="24"/>
          <w:lang w:eastAsia="ru-RU"/>
        </w:rPr>
        <w:t xml:space="preserve">Производство новых научных знаний их применение в практике жизнеобеспечения в условиях современной цивилизации становится важной социальной задачей. Об успешности </w:t>
      </w:r>
      <w:proofErr w:type="spellStart"/>
      <w:r w:rsidRPr="00FD75DC">
        <w:rPr>
          <w:rFonts w:eastAsia="Times New Roman" w:cs="Times New Roman"/>
          <w:color w:val="000000"/>
          <w:szCs w:val="24"/>
          <w:lang w:eastAsia="ru-RU"/>
        </w:rPr>
        <w:t>фукционирования</w:t>
      </w:r>
      <w:proofErr w:type="spellEnd"/>
      <w:r w:rsidRPr="00FD75DC">
        <w:rPr>
          <w:rFonts w:eastAsia="Times New Roman" w:cs="Times New Roman"/>
          <w:color w:val="000000"/>
          <w:szCs w:val="24"/>
          <w:lang w:eastAsia="ru-RU"/>
        </w:rPr>
        <w:t xml:space="preserve"> науки и практики применения научных знаний в производстве материальных благ зависит исход борьбы человечества за выживание.</w:t>
      </w:r>
    </w:p>
    <w:p w:rsidR="00024FDF" w:rsidRPr="00392505" w:rsidRDefault="00024FDF" w:rsidP="00FD75DC">
      <w:pPr>
        <w:jc w:val="both"/>
        <w:rPr>
          <w:rFonts w:eastAsia="Times New Roman" w:cs="Times New Roman"/>
          <w:bCs/>
          <w:szCs w:val="24"/>
          <w:lang w:eastAsia="ru-RU"/>
        </w:rPr>
      </w:pPr>
    </w:p>
    <w:p w:rsidR="002F70AB" w:rsidRPr="00392505" w:rsidRDefault="006E0D22" w:rsidP="00FD75DC">
      <w:pPr>
        <w:jc w:val="both"/>
        <w:rPr>
          <w:rFonts w:eastAsia="Times New Roman" w:cs="Times New Roman"/>
          <w:b/>
          <w:iCs/>
          <w:color w:val="000000"/>
          <w:lang w:eastAsia="ru-RU"/>
        </w:rPr>
      </w:pPr>
      <w:r w:rsidRPr="00392505">
        <w:rPr>
          <w:rFonts w:eastAsia="Times New Roman" w:cs="Times New Roman"/>
          <w:b/>
          <w:iCs/>
          <w:color w:val="000000"/>
          <w:lang w:eastAsia="ru-RU"/>
        </w:rPr>
        <w:t>Список литературы</w:t>
      </w:r>
    </w:p>
    <w:p w:rsidR="003C1B01" w:rsidRPr="00392505" w:rsidRDefault="003C1B01" w:rsidP="00FD75DC">
      <w:pPr>
        <w:pStyle w:val="ab"/>
        <w:numPr>
          <w:ilvl w:val="0"/>
          <w:numId w:val="1"/>
        </w:numPr>
        <w:spacing w:after="0" w:line="240" w:lineRule="auto"/>
        <w:ind w:left="0" w:firstLine="709"/>
        <w:jc w:val="both"/>
        <w:rPr>
          <w:rFonts w:ascii="Times New Roman" w:hAnsi="Times New Roman"/>
          <w:bCs/>
          <w:color w:val="555555"/>
          <w:shd w:val="clear" w:color="auto" w:fill="FFFFFF"/>
        </w:rPr>
      </w:pPr>
      <w:r w:rsidRPr="00392505">
        <w:rPr>
          <w:rFonts w:ascii="Times New Roman" w:hAnsi="Times New Roman"/>
          <w:bCs/>
          <w:color w:val="555555"/>
          <w:shd w:val="clear" w:color="auto" w:fill="FFFFFF"/>
        </w:rPr>
        <w:t>Сычев, А.А. Основы философии : учеб</w:t>
      </w:r>
      <w:proofErr w:type="gramStart"/>
      <w:r w:rsidRPr="00392505">
        <w:rPr>
          <w:rFonts w:ascii="Times New Roman" w:hAnsi="Times New Roman"/>
          <w:bCs/>
          <w:color w:val="555555"/>
          <w:shd w:val="clear" w:color="auto" w:fill="FFFFFF"/>
        </w:rPr>
        <w:t>.</w:t>
      </w:r>
      <w:proofErr w:type="gramEnd"/>
      <w:r w:rsidRPr="00392505">
        <w:rPr>
          <w:rFonts w:ascii="Times New Roman" w:hAnsi="Times New Roman"/>
          <w:bCs/>
          <w:color w:val="555555"/>
          <w:shd w:val="clear" w:color="auto" w:fill="FFFFFF"/>
        </w:rPr>
        <w:t xml:space="preserve"> </w:t>
      </w:r>
      <w:proofErr w:type="gramStart"/>
      <w:r w:rsidRPr="00392505">
        <w:rPr>
          <w:rFonts w:ascii="Times New Roman" w:hAnsi="Times New Roman"/>
          <w:bCs/>
          <w:color w:val="555555"/>
          <w:shd w:val="clear" w:color="auto" w:fill="FFFFFF"/>
        </w:rPr>
        <w:t>п</w:t>
      </w:r>
      <w:proofErr w:type="gramEnd"/>
      <w:r w:rsidRPr="00392505">
        <w:rPr>
          <w:rFonts w:ascii="Times New Roman" w:hAnsi="Times New Roman"/>
          <w:bCs/>
          <w:color w:val="555555"/>
          <w:shd w:val="clear" w:color="auto" w:fill="FFFFFF"/>
        </w:rPr>
        <w:t xml:space="preserve">особие / А.А. Сычев. - 2-е изд., </w:t>
      </w:r>
      <w:proofErr w:type="spellStart"/>
      <w:r w:rsidRPr="00392505">
        <w:rPr>
          <w:rFonts w:ascii="Times New Roman" w:hAnsi="Times New Roman"/>
          <w:bCs/>
          <w:color w:val="555555"/>
          <w:shd w:val="clear" w:color="auto" w:fill="FFFFFF"/>
        </w:rPr>
        <w:t>испр</w:t>
      </w:r>
      <w:proofErr w:type="spellEnd"/>
      <w:r w:rsidRPr="00392505">
        <w:rPr>
          <w:rFonts w:ascii="Times New Roman" w:hAnsi="Times New Roman"/>
          <w:bCs/>
          <w:color w:val="555555"/>
          <w:shd w:val="clear" w:color="auto" w:fill="FFFFFF"/>
        </w:rPr>
        <w:t>. - Москва</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Альфа-М</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ИНФРА-М, 2016. - 368 с. - ISBN 978-5-98281-181-3 (Альфа-М) ; ISBN 978-5-16-003639-7 (ИНФРА-М, </w:t>
      </w:r>
      <w:proofErr w:type="spellStart"/>
      <w:r w:rsidRPr="00392505">
        <w:rPr>
          <w:rFonts w:ascii="Times New Roman" w:hAnsi="Times New Roman"/>
          <w:bCs/>
          <w:color w:val="555555"/>
          <w:shd w:val="clear" w:color="auto" w:fill="FFFFFF"/>
        </w:rPr>
        <w:t>print</w:t>
      </w:r>
      <w:proofErr w:type="spellEnd"/>
      <w:r w:rsidRPr="00392505">
        <w:rPr>
          <w:rFonts w:ascii="Times New Roman" w:hAnsi="Times New Roman"/>
          <w:bCs/>
          <w:color w:val="555555"/>
          <w:shd w:val="clear" w:color="auto" w:fill="FFFFFF"/>
        </w:rPr>
        <w:t xml:space="preserve">) ; ISBN 978-5-16-104695-1 (ИНФРА-М, </w:t>
      </w:r>
      <w:proofErr w:type="spellStart"/>
      <w:r w:rsidRPr="00392505">
        <w:rPr>
          <w:rFonts w:ascii="Times New Roman" w:hAnsi="Times New Roman"/>
          <w:bCs/>
          <w:color w:val="555555"/>
          <w:shd w:val="clear" w:color="auto" w:fill="FFFFFF"/>
        </w:rPr>
        <w:t>online</w:t>
      </w:r>
      <w:proofErr w:type="spellEnd"/>
      <w:r w:rsidRPr="00392505">
        <w:rPr>
          <w:rFonts w:ascii="Times New Roman" w:hAnsi="Times New Roman"/>
          <w:bCs/>
          <w:color w:val="555555"/>
          <w:shd w:val="clear" w:color="auto" w:fill="FFFFFF"/>
        </w:rPr>
        <w:t>). - Текст</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электронный. - URL</w:t>
      </w:r>
      <w:bookmarkStart w:id="0" w:name="_Hlk29625825"/>
      <w:r w:rsidRPr="00392505">
        <w:rPr>
          <w:rFonts w:ascii="Times New Roman" w:hAnsi="Times New Roman"/>
          <w:bCs/>
          <w:color w:val="555555"/>
          <w:shd w:val="clear" w:color="auto" w:fill="FFFFFF"/>
        </w:rPr>
        <w:t xml:space="preserve">: //режим доступа: </w:t>
      </w:r>
      <w:proofErr w:type="spellStart"/>
      <w:r w:rsidRPr="00392505">
        <w:rPr>
          <w:rFonts w:ascii="Times New Roman" w:hAnsi="Times New Roman"/>
          <w:bCs/>
          <w:color w:val="555555"/>
          <w:shd w:val="clear" w:color="auto" w:fill="FFFFFF"/>
          <w:lang w:val="en-US"/>
        </w:rPr>
        <w:t>znanium</w:t>
      </w:r>
      <w:proofErr w:type="spellEnd"/>
      <w:r w:rsidRPr="00392505">
        <w:rPr>
          <w:rFonts w:ascii="Times New Roman" w:hAnsi="Times New Roman"/>
          <w:bCs/>
          <w:color w:val="555555"/>
          <w:shd w:val="clear" w:color="auto" w:fill="FFFFFF"/>
        </w:rPr>
        <w:t>.</w:t>
      </w:r>
      <w:r w:rsidRPr="00392505">
        <w:rPr>
          <w:rFonts w:ascii="Times New Roman" w:hAnsi="Times New Roman"/>
          <w:bCs/>
          <w:color w:val="555555"/>
          <w:shd w:val="clear" w:color="auto" w:fill="FFFFFF"/>
          <w:lang w:val="en-US"/>
        </w:rPr>
        <w:t>com</w:t>
      </w:r>
    </w:p>
    <w:bookmarkEnd w:id="0"/>
    <w:p w:rsidR="002F70AB" w:rsidRPr="00392505" w:rsidRDefault="002F70AB" w:rsidP="00FD75DC">
      <w:pPr>
        <w:jc w:val="both"/>
        <w:rPr>
          <w:rFonts w:cs="Times New Roman"/>
          <w:bCs/>
          <w:i/>
        </w:rPr>
      </w:pPr>
    </w:p>
    <w:p w:rsidR="003C1B01" w:rsidRPr="00392505"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color w:val="333333"/>
          <w:szCs w:val="24"/>
        </w:rPr>
      </w:pPr>
      <w:r w:rsidRPr="00392505">
        <w:rPr>
          <w:rFonts w:cs="Times New Roman"/>
          <w:b/>
          <w:color w:val="333333"/>
          <w:szCs w:val="24"/>
        </w:rPr>
        <w:t xml:space="preserve">Что необходимо знать: </w:t>
      </w:r>
    </w:p>
    <w:p w:rsidR="00FD75DC" w:rsidRPr="00FD75DC" w:rsidRDefault="00FD75DC" w:rsidP="00FD75DC">
      <w:pPr>
        <w:numPr>
          <w:ilvl w:val="0"/>
          <w:numId w:val="4"/>
        </w:numPr>
        <w:shd w:val="clear" w:color="auto" w:fill="FFFFFF"/>
        <w:ind w:left="0" w:firstLine="709"/>
        <w:jc w:val="both"/>
        <w:rPr>
          <w:rFonts w:eastAsia="Times New Roman" w:cs="Times New Roman"/>
          <w:color w:val="000000"/>
          <w:szCs w:val="24"/>
          <w:lang w:eastAsia="ru-RU"/>
        </w:rPr>
      </w:pPr>
      <w:r w:rsidRPr="00FD75DC">
        <w:rPr>
          <w:rFonts w:eastAsia="Times New Roman" w:cs="Times New Roman"/>
          <w:color w:val="000000"/>
          <w:szCs w:val="24"/>
          <w:lang w:eastAsia="ru-RU"/>
        </w:rPr>
        <w:t>Онтогенез (индивидуальное развитие) и филогенез (историческое развитие вида).</w:t>
      </w:r>
    </w:p>
    <w:p w:rsidR="00FD75DC" w:rsidRPr="00FD75DC" w:rsidRDefault="00FD75DC" w:rsidP="00FD75D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Times New Roman" w:cs="Times New Roman"/>
          <w:bCs/>
          <w:color w:val="333333"/>
          <w:szCs w:val="24"/>
          <w:lang w:eastAsia="ru-RU"/>
        </w:rPr>
      </w:pPr>
      <w:r w:rsidRPr="00FD75DC">
        <w:rPr>
          <w:rFonts w:eastAsia="Times New Roman" w:cs="Times New Roman"/>
          <w:bCs/>
          <w:color w:val="333333"/>
          <w:szCs w:val="24"/>
          <w:lang w:eastAsia="ru-RU"/>
        </w:rPr>
        <w:t>Чем продиктован интерес философии к проблеме жизни.</w:t>
      </w:r>
    </w:p>
    <w:p w:rsidR="00FD75DC" w:rsidRPr="00FD75DC" w:rsidRDefault="00FD75DC" w:rsidP="00FD75D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Times New Roman" w:cs="Times New Roman"/>
          <w:bCs/>
          <w:color w:val="333333"/>
          <w:szCs w:val="24"/>
          <w:lang w:eastAsia="ru-RU"/>
        </w:rPr>
      </w:pPr>
      <w:proofErr w:type="gramStart"/>
      <w:r w:rsidRPr="00FD75DC">
        <w:rPr>
          <w:rFonts w:eastAsia="Times New Roman" w:cs="Times New Roman"/>
          <w:bCs/>
          <w:color w:val="333333"/>
          <w:szCs w:val="24"/>
          <w:lang w:eastAsia="ru-RU"/>
        </w:rPr>
        <w:t>Признаки</w:t>
      </w:r>
      <w:proofErr w:type="gramEnd"/>
      <w:r w:rsidRPr="00FD75DC">
        <w:rPr>
          <w:rFonts w:eastAsia="Times New Roman" w:cs="Times New Roman"/>
          <w:bCs/>
          <w:color w:val="333333"/>
          <w:szCs w:val="24"/>
          <w:lang w:eastAsia="ru-RU"/>
        </w:rPr>
        <w:t xml:space="preserve"> которыми обладает жизнь.</w:t>
      </w:r>
    </w:p>
    <w:p w:rsidR="003C1B01" w:rsidRPr="003C1B01"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p>
    <w:p w:rsidR="003C1B01" w:rsidRPr="00392505"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Cs w:val="24"/>
          <w:lang w:eastAsia="ru-RU"/>
        </w:rPr>
      </w:pPr>
      <w:r w:rsidRPr="00392505">
        <w:rPr>
          <w:rFonts w:eastAsia="Times New Roman" w:cs="Times New Roman"/>
          <w:b/>
          <w:color w:val="333333"/>
          <w:szCs w:val="24"/>
          <w:lang w:eastAsia="ru-RU"/>
        </w:rPr>
        <w:t xml:space="preserve">  Иметь представление:</w:t>
      </w:r>
    </w:p>
    <w:p w:rsidR="00FD75DC" w:rsidRPr="00FD75DC" w:rsidRDefault="00FD75DC" w:rsidP="00FD75D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Times New Roman" w:cs="Times New Roman"/>
          <w:bCs/>
          <w:color w:val="333333"/>
          <w:szCs w:val="24"/>
          <w:lang w:eastAsia="ru-RU"/>
        </w:rPr>
      </w:pPr>
      <w:r w:rsidRPr="00FD75DC">
        <w:rPr>
          <w:rFonts w:eastAsia="Times New Roman" w:cs="Times New Roman"/>
          <w:bCs/>
          <w:color w:val="333333"/>
          <w:szCs w:val="24"/>
          <w:lang w:eastAsia="ru-RU"/>
        </w:rPr>
        <w:t>Как возникла жизнь на земле.</w:t>
      </w:r>
    </w:p>
    <w:p w:rsidR="00FD75DC" w:rsidRPr="00FD75DC" w:rsidRDefault="00FD75DC" w:rsidP="00FD75D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Times New Roman" w:cs="Times New Roman"/>
          <w:bCs/>
          <w:color w:val="333333"/>
          <w:szCs w:val="24"/>
          <w:lang w:eastAsia="ru-RU"/>
        </w:rPr>
      </w:pPr>
      <w:r w:rsidRPr="00FD75DC">
        <w:rPr>
          <w:rFonts w:eastAsia="Times New Roman" w:cs="Times New Roman"/>
          <w:bCs/>
          <w:color w:val="333333"/>
          <w:szCs w:val="24"/>
          <w:lang w:eastAsia="ru-RU"/>
        </w:rPr>
        <w:t>Как развивалась жизнь на земле.</w:t>
      </w:r>
    </w:p>
    <w:p w:rsidR="00FD75DC" w:rsidRPr="00FD75DC" w:rsidRDefault="00FD75DC"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p>
    <w:p w:rsidR="00FD75DC" w:rsidRPr="00FD75DC" w:rsidRDefault="00FD75DC"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Cs w:val="24"/>
          <w:lang w:eastAsia="ru-RU"/>
        </w:rPr>
      </w:pPr>
      <w:r w:rsidRPr="00FD75DC">
        <w:rPr>
          <w:rFonts w:eastAsia="Times New Roman" w:cs="Times New Roman"/>
          <w:b/>
          <w:color w:val="333333"/>
          <w:szCs w:val="24"/>
          <w:lang w:eastAsia="ru-RU"/>
        </w:rPr>
        <w:t>Задание:</w:t>
      </w:r>
    </w:p>
    <w:p w:rsidR="00FD75DC" w:rsidRPr="00FD75DC" w:rsidRDefault="00FD75DC"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r w:rsidRPr="00FD75DC">
        <w:rPr>
          <w:rFonts w:eastAsia="Times New Roman" w:cs="Times New Roman"/>
          <w:bCs/>
          <w:color w:val="333333"/>
          <w:szCs w:val="24"/>
          <w:lang w:eastAsia="ru-RU"/>
        </w:rPr>
        <w:t xml:space="preserve"> Прочитать, сделать в тетрадях конспект, ответить на вопросы  и ответы переслать в электронном формате.</w:t>
      </w:r>
    </w:p>
    <w:p w:rsidR="00FD75DC" w:rsidRPr="00FD75DC" w:rsidRDefault="00FD75DC"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bCs/>
          <w:color w:val="333333"/>
          <w:szCs w:val="24"/>
          <w:lang w:eastAsia="ru-RU"/>
        </w:rPr>
      </w:pPr>
    </w:p>
    <w:p w:rsidR="00FD75DC" w:rsidRPr="00FD75DC" w:rsidRDefault="00FD75DC" w:rsidP="00FD75DC">
      <w:pPr>
        <w:jc w:val="both"/>
        <w:rPr>
          <w:rFonts w:cs="Times New Roman"/>
          <w:b/>
          <w:iCs/>
          <w:szCs w:val="24"/>
        </w:rPr>
      </w:pPr>
      <w:r w:rsidRPr="00FD75DC">
        <w:rPr>
          <w:rFonts w:cs="Times New Roman"/>
          <w:b/>
          <w:iCs/>
          <w:szCs w:val="24"/>
        </w:rPr>
        <w:t>Контрольные вопросы:</w:t>
      </w:r>
    </w:p>
    <w:p w:rsidR="00FD75DC" w:rsidRPr="00FD75DC" w:rsidRDefault="00FD75DC" w:rsidP="00FD75DC">
      <w:pPr>
        <w:jc w:val="both"/>
        <w:rPr>
          <w:rFonts w:cs="Times New Roman"/>
          <w:bCs/>
          <w:iCs/>
          <w:szCs w:val="24"/>
        </w:rPr>
      </w:pPr>
      <w:r w:rsidRPr="00FD75DC">
        <w:rPr>
          <w:rFonts w:cs="Times New Roman"/>
          <w:color w:val="000000"/>
          <w:szCs w:val="24"/>
        </w:rPr>
        <w:t>Напишите эссе на тему: «Возникновение жизни».</w:t>
      </w:r>
    </w:p>
    <w:p w:rsidR="00FD75DC" w:rsidRPr="00FD75DC" w:rsidRDefault="00FD75DC" w:rsidP="00FD75DC">
      <w:pPr>
        <w:jc w:val="both"/>
        <w:rPr>
          <w:rFonts w:eastAsia="Times New Roman" w:cs="Times New Roman"/>
          <w:bCs/>
          <w:szCs w:val="24"/>
          <w:lang w:eastAsia="ru-RU"/>
        </w:rPr>
      </w:pPr>
    </w:p>
    <w:p w:rsidR="00FD75DC" w:rsidRPr="00FD75DC" w:rsidRDefault="00FD75DC" w:rsidP="00FD75DC">
      <w:pPr>
        <w:jc w:val="both"/>
        <w:rPr>
          <w:rFonts w:cs="Times New Roman"/>
          <w:bCs/>
          <w:i/>
          <w:szCs w:val="24"/>
        </w:rPr>
      </w:pPr>
      <w:r w:rsidRPr="00FD75DC">
        <w:rPr>
          <w:rFonts w:cs="Times New Roman"/>
          <w:bCs/>
          <w:i/>
          <w:szCs w:val="24"/>
        </w:rPr>
        <w:t xml:space="preserve">Примечание: </w:t>
      </w:r>
    </w:p>
    <w:p w:rsidR="00FD75DC" w:rsidRPr="00FD75DC" w:rsidRDefault="00FD75DC" w:rsidP="00FD75DC">
      <w:pPr>
        <w:jc w:val="both"/>
        <w:rPr>
          <w:rFonts w:cs="Times New Roman"/>
          <w:bCs/>
          <w:i/>
          <w:szCs w:val="24"/>
        </w:rPr>
      </w:pPr>
      <w:r w:rsidRPr="00FD75DC">
        <w:rPr>
          <w:rFonts w:cs="Times New Roman"/>
          <w:bCs/>
          <w:i/>
          <w:szCs w:val="24"/>
        </w:rPr>
        <w:t>Ответы сдать в электронном формате до 8.04.2020</w:t>
      </w:r>
    </w:p>
    <w:p w:rsidR="003C1B01" w:rsidRPr="003C1B01"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p>
    <w:p w:rsidR="002F70AB" w:rsidRPr="00392505" w:rsidRDefault="002F70AB" w:rsidP="00FD75DC">
      <w:pPr>
        <w:jc w:val="both"/>
        <w:rPr>
          <w:rFonts w:cs="Times New Roman"/>
          <w:bCs/>
          <w:i/>
        </w:rPr>
      </w:pPr>
    </w:p>
    <w:p w:rsidR="00407F71" w:rsidRPr="00392505" w:rsidRDefault="00407F71" w:rsidP="00FD75DC">
      <w:pPr>
        <w:jc w:val="both"/>
        <w:rPr>
          <w:rFonts w:cs="Times New Roman"/>
          <w:bCs/>
          <w:i/>
        </w:rPr>
      </w:pPr>
    </w:p>
    <w:p w:rsidR="00407F71" w:rsidRPr="00392505" w:rsidRDefault="00407F71" w:rsidP="00FD75DC">
      <w:pPr>
        <w:jc w:val="both"/>
        <w:rPr>
          <w:rFonts w:cs="Times New Roman"/>
          <w:bCs/>
          <w:i/>
        </w:rPr>
      </w:pPr>
    </w:p>
    <w:sectPr w:rsidR="00407F71" w:rsidRPr="00392505" w:rsidSect="00392505">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52" w:rsidRDefault="00C94E52" w:rsidP="00DF7909">
      <w:r>
        <w:separator/>
      </w:r>
    </w:p>
  </w:endnote>
  <w:endnote w:type="continuationSeparator" w:id="0">
    <w:p w:rsidR="00C94E52" w:rsidRDefault="00C94E52" w:rsidP="00DF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52" w:rsidRDefault="00C94E52" w:rsidP="00DF7909">
      <w:r>
        <w:separator/>
      </w:r>
    </w:p>
  </w:footnote>
  <w:footnote w:type="continuationSeparator" w:id="0">
    <w:p w:rsidR="00C94E52" w:rsidRDefault="00C94E52" w:rsidP="00DF7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D13"/>
    <w:multiLevelType w:val="hybridMultilevel"/>
    <w:tmpl w:val="B8DC559A"/>
    <w:lvl w:ilvl="0" w:tplc="36D85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E827BC"/>
    <w:multiLevelType w:val="hybridMultilevel"/>
    <w:tmpl w:val="B2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46E43"/>
    <w:multiLevelType w:val="hybridMultilevel"/>
    <w:tmpl w:val="82C4068C"/>
    <w:lvl w:ilvl="0" w:tplc="67025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0A5B93"/>
    <w:multiLevelType w:val="hybridMultilevel"/>
    <w:tmpl w:val="C032B728"/>
    <w:lvl w:ilvl="0" w:tplc="8800DC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325CB4"/>
    <w:multiLevelType w:val="hybridMultilevel"/>
    <w:tmpl w:val="8678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024FDF"/>
    <w:rsid w:val="00024FDF"/>
    <w:rsid w:val="00192DE6"/>
    <w:rsid w:val="002F70AB"/>
    <w:rsid w:val="003836AF"/>
    <w:rsid w:val="00392505"/>
    <w:rsid w:val="003C1B01"/>
    <w:rsid w:val="00407F71"/>
    <w:rsid w:val="006B4581"/>
    <w:rsid w:val="006E0D22"/>
    <w:rsid w:val="00744CA0"/>
    <w:rsid w:val="00775022"/>
    <w:rsid w:val="007D077E"/>
    <w:rsid w:val="007D6180"/>
    <w:rsid w:val="00833739"/>
    <w:rsid w:val="009D7AC3"/>
    <w:rsid w:val="00B14F53"/>
    <w:rsid w:val="00C94E52"/>
    <w:rsid w:val="00CF08A1"/>
    <w:rsid w:val="00DF7909"/>
    <w:rsid w:val="00E174CE"/>
    <w:rsid w:val="00F67112"/>
    <w:rsid w:val="00FD75DC"/>
    <w:rsid w:val="00FF4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53"/>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paragraph" w:styleId="ab">
    <w:name w:val="List Paragraph"/>
    <w:basedOn w:val="a"/>
    <w:uiPriority w:val="34"/>
    <w:qFormat/>
    <w:rsid w:val="00407F71"/>
    <w:pPr>
      <w:spacing w:after="200" w:line="276" w:lineRule="auto"/>
      <w:ind w:left="720" w:firstLine="0"/>
      <w:contextualSpacing/>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su_ksa</cp:lastModifiedBy>
  <cp:revision>2</cp:revision>
  <dcterms:created xsi:type="dcterms:W3CDTF">2020-04-04T11:40:00Z</dcterms:created>
  <dcterms:modified xsi:type="dcterms:W3CDTF">2020-04-04T11:40:00Z</dcterms:modified>
</cp:coreProperties>
</file>